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CE" w:rsidRPr="008A6236" w:rsidRDefault="00942CCE" w:rsidP="00942CC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942CCE" w:rsidRPr="008A6236" w:rsidRDefault="00A60189" w:rsidP="00942C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Регламенту </w:t>
      </w:r>
      <w:bookmarkStart w:id="0" w:name="_GoBack"/>
      <w:bookmarkEnd w:id="0"/>
      <w:r w:rsidR="00942CCE" w:rsidRPr="008A6236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</w:t>
      </w:r>
    </w:p>
    <w:p w:rsidR="00942CCE" w:rsidRPr="008A6236" w:rsidRDefault="00942CCE" w:rsidP="00942C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6236">
        <w:rPr>
          <w:rFonts w:ascii="Times New Roman" w:eastAsia="Times New Roman" w:hAnsi="Times New Roman" w:cs="Times New Roman"/>
          <w:sz w:val="28"/>
          <w:szCs w:val="28"/>
        </w:rPr>
        <w:t>Орловской области</w:t>
      </w:r>
    </w:p>
    <w:p w:rsidR="00942CCE" w:rsidRPr="008A6236" w:rsidRDefault="00942CCE" w:rsidP="00942C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42CCE" w:rsidRPr="00942CCE" w:rsidRDefault="00942CCE" w:rsidP="00942CCE">
      <w:pPr>
        <w:spacing w:line="240" w:lineRule="auto"/>
        <w:ind w:firstLine="3686"/>
      </w:pPr>
      <w:r w:rsidRPr="008A6236">
        <w:rPr>
          <w:rFonts w:ascii="Times New Roman" w:eastAsia="Times New Roman" w:hAnsi="Times New Roman" w:cs="Times New Roman"/>
          <w:sz w:val="28"/>
          <w:szCs w:val="28"/>
        </w:rPr>
        <w:tab/>
      </w:r>
      <w:r w:rsidRPr="008A623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noProof/>
        </w:rPr>
        <w:drawing>
          <wp:anchor distT="0" distB="0" distL="63500" distR="63500" simplePos="0" relativeHeight="251659264" behindDoc="1" locked="0" layoutInCell="1" allowOverlap="1" wp14:anchorId="767A9EC3" wp14:editId="5929911B">
            <wp:simplePos x="0" y="0"/>
            <wp:positionH relativeFrom="margin">
              <wp:posOffset>2714625</wp:posOffset>
            </wp:positionH>
            <wp:positionV relativeFrom="paragraph">
              <wp:posOffset>-68580</wp:posOffset>
            </wp:positionV>
            <wp:extent cx="619125" cy="838200"/>
            <wp:effectExtent l="19050" t="0" r="9525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CCE" w:rsidRPr="00A04D13" w:rsidRDefault="00942CCE" w:rsidP="00942CCE">
      <w:pPr>
        <w:spacing w:line="240" w:lineRule="auto"/>
      </w:pPr>
    </w:p>
    <w:p w:rsidR="00942CCE" w:rsidRDefault="00942CCE" w:rsidP="00942CC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70C0"/>
        </w:rPr>
      </w:pPr>
    </w:p>
    <w:p w:rsidR="00942CCE" w:rsidRDefault="00942CCE" w:rsidP="00942C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942CCE" w:rsidRPr="001F2C05" w:rsidRDefault="00942CCE" w:rsidP="00942C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1F2C05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ПРЕДСЕДАТЕЛЬ </w:t>
      </w:r>
    </w:p>
    <w:p w:rsidR="00942CCE" w:rsidRPr="001F2C05" w:rsidRDefault="00942CCE" w:rsidP="00942C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1F2C05">
        <w:rPr>
          <w:rFonts w:ascii="Times New Roman" w:hAnsi="Times New Roman" w:cs="Times New Roman"/>
          <w:b/>
          <w:color w:val="0070C0"/>
          <w:sz w:val="36"/>
          <w:szCs w:val="36"/>
        </w:rPr>
        <w:t>КОНТРОЛЬНО-СЧЕТНОЙ ПАЛАТЫ</w:t>
      </w:r>
    </w:p>
    <w:p w:rsidR="00942CCE" w:rsidRPr="003E0B2F" w:rsidRDefault="00942CCE" w:rsidP="00942C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pacing w:val="-20"/>
          <w:sz w:val="36"/>
          <w:szCs w:val="36"/>
        </w:rPr>
      </w:pPr>
      <w:r w:rsidRPr="001F2C05">
        <w:rPr>
          <w:rFonts w:ascii="Times New Roman" w:hAnsi="Times New Roman" w:cs="Times New Roman"/>
          <w:b/>
          <w:color w:val="0070C0"/>
          <w:sz w:val="36"/>
          <w:szCs w:val="36"/>
        </w:rPr>
        <w:t>ОРЛОВСКОЙ ОБЛАСТИ</w:t>
      </w:r>
    </w:p>
    <w:p w:rsidR="00942CCE" w:rsidRPr="003E0B2F" w:rsidRDefault="00942CCE" w:rsidP="00942C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42CCE" w:rsidRPr="003E0B2F" w:rsidRDefault="00942CCE" w:rsidP="00942C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42CCE" w:rsidRPr="003E0B2F" w:rsidRDefault="00942CCE" w:rsidP="00942C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pacing w:val="-20"/>
          <w:sz w:val="36"/>
          <w:szCs w:val="36"/>
        </w:rPr>
      </w:pPr>
      <w:r w:rsidRPr="003E0B2F">
        <w:rPr>
          <w:rFonts w:ascii="Times New Roman" w:hAnsi="Times New Roman" w:cs="Times New Roman"/>
          <w:b/>
          <w:color w:val="0070C0"/>
          <w:spacing w:val="-20"/>
          <w:sz w:val="36"/>
          <w:szCs w:val="36"/>
        </w:rPr>
        <w:t>РАСПОРЯЖЕНИЕ</w:t>
      </w:r>
    </w:p>
    <w:p w:rsidR="00942CCE" w:rsidRPr="005B33BF" w:rsidRDefault="00942CCE" w:rsidP="00942CC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942CCE" w:rsidRDefault="00942CCE" w:rsidP="00942CC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42CCE" w:rsidRDefault="00942CCE" w:rsidP="00942CCE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70C0"/>
        </w:rPr>
        <w:t xml:space="preserve">_________________                                                                                                   </w:t>
      </w:r>
      <w:r w:rsidRPr="009918D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 w:rsidRPr="00152A98">
        <w:rPr>
          <w:rFonts w:ascii="Times New Roman" w:hAnsi="Times New Roman" w:cs="Times New Roman"/>
          <w:color w:val="0070C0"/>
          <w:sz w:val="26"/>
          <w:szCs w:val="26"/>
        </w:rPr>
        <w:t>№</w:t>
      </w:r>
      <w:r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70C0"/>
        </w:rPr>
        <w:t>______________</w:t>
      </w:r>
    </w:p>
    <w:p w:rsidR="00942CCE" w:rsidRPr="00A04D13" w:rsidRDefault="00942CCE" w:rsidP="00942CC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b/>
          <w:color w:val="0070C0"/>
        </w:rPr>
        <w:t xml:space="preserve">           </w:t>
      </w:r>
      <w:r w:rsidRPr="00A04D13">
        <w:rPr>
          <w:rFonts w:ascii="Times New Roman" w:hAnsi="Times New Roman" w:cs="Times New Roman"/>
          <w:color w:val="0070C0"/>
        </w:rPr>
        <w:t>г.</w:t>
      </w:r>
      <w:r>
        <w:rPr>
          <w:rFonts w:ascii="Times New Roman" w:hAnsi="Times New Roman" w:cs="Times New Roman"/>
          <w:color w:val="0070C0"/>
        </w:rPr>
        <w:t xml:space="preserve"> </w:t>
      </w:r>
      <w:r w:rsidRPr="00A04D13">
        <w:rPr>
          <w:rFonts w:ascii="Times New Roman" w:hAnsi="Times New Roman" w:cs="Times New Roman"/>
          <w:color w:val="0070C0"/>
        </w:rPr>
        <w:t>Орел</w:t>
      </w:r>
    </w:p>
    <w:p w:rsidR="00942CCE" w:rsidRPr="008A6236" w:rsidRDefault="00942CCE" w:rsidP="00942CCE">
      <w:pPr>
        <w:tabs>
          <w:tab w:val="left" w:pos="3345"/>
          <w:tab w:val="center" w:pos="4677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E4399" w:rsidRDefault="00942CCE" w:rsidP="00942CCE">
      <w:pPr>
        <w:tabs>
          <w:tab w:val="left" w:pos="334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236">
        <w:rPr>
          <w:rFonts w:ascii="Times New Roman" w:eastAsia="Times New Roman" w:hAnsi="Times New Roman" w:cs="Times New Roman"/>
          <w:sz w:val="28"/>
          <w:szCs w:val="28"/>
        </w:rPr>
        <w:t>В целях исполнения контрольного мероприятия</w:t>
      </w:r>
      <w:r w:rsidR="008E4399">
        <w:rPr>
          <w:rFonts w:ascii="Times New Roman" w:eastAsia="Times New Roman" w:hAnsi="Times New Roman" w:cs="Times New Roman"/>
          <w:sz w:val="28"/>
          <w:szCs w:val="28"/>
        </w:rPr>
        <w:t xml:space="preserve"> «___________________»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6236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пунктом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(подпунктом)</w:t>
      </w:r>
      <w:r w:rsidR="008E4399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8E4399" w:rsidRPr="008E4399" w:rsidRDefault="008E4399" w:rsidP="008E4399">
      <w:pPr>
        <w:tabs>
          <w:tab w:val="left" w:pos="3345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наименование мероприятия</w:t>
      </w:r>
    </w:p>
    <w:p w:rsidR="00942CCE" w:rsidRPr="008A6236" w:rsidRDefault="00942CCE" w:rsidP="008E4399">
      <w:pPr>
        <w:tabs>
          <w:tab w:val="left" w:pos="33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236">
        <w:rPr>
          <w:rFonts w:ascii="Times New Roman" w:eastAsia="Times New Roman" w:hAnsi="Times New Roman" w:cs="Times New Roman"/>
          <w:sz w:val="28"/>
          <w:szCs w:val="28"/>
        </w:rPr>
        <w:t xml:space="preserve">Плана деятельности Контрольно-счетной палаты Орловской области на ______ год, утвержденного приказом Контрольно-счетной палаты Орловской области </w:t>
      </w:r>
      <w:proofErr w:type="gramStart"/>
      <w:r w:rsidRPr="008A623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8A6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_______________________№__________</w:t>
      </w:r>
      <w:r w:rsidRPr="008A62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4399" w:rsidRDefault="00942CCE" w:rsidP="008E4399">
      <w:pPr>
        <w:tabs>
          <w:tab w:val="left" w:pos="334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236">
        <w:rPr>
          <w:rFonts w:ascii="Times New Roman" w:eastAsia="Times New Roman" w:hAnsi="Times New Roman" w:cs="Times New Roman"/>
          <w:sz w:val="28"/>
          <w:szCs w:val="28"/>
        </w:rPr>
        <w:t>1. Провести  с «__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8A6236">
        <w:rPr>
          <w:rFonts w:ascii="Times New Roman" w:eastAsia="Times New Roman" w:hAnsi="Times New Roman" w:cs="Times New Roman"/>
          <w:sz w:val="28"/>
          <w:szCs w:val="28"/>
        </w:rPr>
        <w:t>» 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r w:rsidRPr="008A6236">
        <w:rPr>
          <w:rFonts w:ascii="Times New Roman" w:eastAsia="Times New Roman" w:hAnsi="Times New Roman" w:cs="Times New Roman"/>
          <w:sz w:val="28"/>
          <w:szCs w:val="28"/>
        </w:rPr>
        <w:t>20__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r w:rsidRPr="008A6236">
        <w:rPr>
          <w:rFonts w:ascii="Times New Roman" w:eastAsia="Times New Roman" w:hAnsi="Times New Roman" w:cs="Times New Roman"/>
          <w:sz w:val="28"/>
          <w:szCs w:val="28"/>
        </w:rPr>
        <w:t>года   по «__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8A6236">
        <w:rPr>
          <w:rFonts w:ascii="Times New Roman" w:eastAsia="Times New Roman" w:hAnsi="Times New Roman" w:cs="Times New Roman"/>
          <w:sz w:val="28"/>
          <w:szCs w:val="28"/>
        </w:rPr>
        <w:t>» 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20___ </w:t>
      </w:r>
      <w:r w:rsidRPr="008A6236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 в ________________________</w:t>
      </w:r>
      <w:r w:rsidR="008E4399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8A6236">
        <w:rPr>
          <w:rFonts w:ascii="Times New Roman" w:eastAsia="Times New Roman" w:hAnsi="Times New Roman" w:cs="Times New Roman"/>
          <w:sz w:val="28"/>
          <w:szCs w:val="28"/>
        </w:rPr>
        <w:t xml:space="preserve"> проверку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1D7A">
        <w:rPr>
          <w:rFonts w:ascii="Times New Roman" w:eastAsia="Times New Roman" w:hAnsi="Times New Roman" w:cs="Times New Roman"/>
          <w:sz w:val="28"/>
          <w:szCs w:val="28"/>
        </w:rPr>
        <w:t>(ревизию)</w:t>
      </w:r>
      <w:r w:rsidR="008E4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6236">
        <w:rPr>
          <w:rFonts w:ascii="Times New Roman" w:eastAsia="Times New Roman" w:hAnsi="Times New Roman" w:cs="Times New Roman"/>
          <w:sz w:val="28"/>
          <w:szCs w:val="28"/>
        </w:rPr>
        <w:t xml:space="preserve">за период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6236">
        <w:rPr>
          <w:rFonts w:ascii="Times New Roman" w:eastAsia="Times New Roman" w:hAnsi="Times New Roman" w:cs="Times New Roman"/>
          <w:sz w:val="28"/>
          <w:szCs w:val="28"/>
        </w:rPr>
        <w:t>«__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8E439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E4399" w:rsidRPr="008E4399" w:rsidRDefault="008E4399" w:rsidP="008E4399">
      <w:pPr>
        <w:tabs>
          <w:tab w:val="left" w:pos="3345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911FA1">
        <w:rPr>
          <w:rFonts w:ascii="Times New Roman" w:eastAsia="Times New Roman" w:hAnsi="Times New Roman" w:cs="Times New Roman"/>
          <w:sz w:val="20"/>
          <w:szCs w:val="20"/>
        </w:rPr>
        <w:t xml:space="preserve">           наименование объекта</w:t>
      </w:r>
      <w:r w:rsidRPr="008E4399">
        <w:rPr>
          <w:rFonts w:ascii="Times New Roman" w:eastAsia="Times New Roman" w:hAnsi="Times New Roman" w:cs="Times New Roman"/>
          <w:sz w:val="20"/>
          <w:szCs w:val="20"/>
        </w:rPr>
        <w:t xml:space="preserve"> мероприятия</w:t>
      </w:r>
    </w:p>
    <w:p w:rsidR="008E4399" w:rsidRDefault="00942CCE" w:rsidP="008E4399">
      <w:pPr>
        <w:tabs>
          <w:tab w:val="left" w:pos="33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399" w:rsidRPr="008E4399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8A6236">
        <w:rPr>
          <w:rFonts w:ascii="Times New Roman" w:eastAsia="Times New Roman" w:hAnsi="Times New Roman" w:cs="Times New Roman"/>
          <w:sz w:val="28"/>
          <w:szCs w:val="28"/>
        </w:rPr>
        <w:t>20__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8A6236">
        <w:rPr>
          <w:rFonts w:ascii="Times New Roman" w:eastAsia="Times New Roman" w:hAnsi="Times New Roman" w:cs="Times New Roman"/>
          <w:sz w:val="28"/>
          <w:szCs w:val="28"/>
        </w:rPr>
        <w:t xml:space="preserve">  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  по «__»  _______ 20___ года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</w:t>
      </w:r>
      <w:r w:rsidR="008E4399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4399" w:rsidRPr="008E4399" w:rsidRDefault="008E4399" w:rsidP="008E4399">
      <w:pPr>
        <w:tabs>
          <w:tab w:val="left" w:pos="665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E4399">
        <w:rPr>
          <w:rFonts w:ascii="Times New Roman" w:eastAsia="Times New Roman" w:hAnsi="Times New Roman" w:cs="Times New Roman"/>
          <w:sz w:val="20"/>
          <w:szCs w:val="20"/>
        </w:rPr>
        <w:t>выездной, камеральной</w:t>
      </w:r>
    </w:p>
    <w:p w:rsidR="00942CCE" w:rsidRPr="00973D84" w:rsidRDefault="00942CCE" w:rsidP="008E4399">
      <w:pPr>
        <w:tabs>
          <w:tab w:val="left" w:pos="33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942CCE" w:rsidRPr="00A31C45" w:rsidRDefault="00942CCE" w:rsidP="00942CCE">
      <w:pPr>
        <w:tabs>
          <w:tab w:val="left" w:pos="7893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A6236">
        <w:rPr>
          <w:rFonts w:ascii="Times New Roman" w:eastAsia="Times New Roman" w:hAnsi="Times New Roman" w:cs="Times New Roman"/>
          <w:sz w:val="28"/>
          <w:szCs w:val="28"/>
        </w:rPr>
        <w:t>2. Назначить исполнителями контрольного мероприятия:</w:t>
      </w:r>
    </w:p>
    <w:p w:rsidR="00942CCE" w:rsidRPr="008A6236" w:rsidRDefault="00942CCE" w:rsidP="00942CCE">
      <w:pPr>
        <w:tabs>
          <w:tab w:val="left" w:pos="334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236">
        <w:rPr>
          <w:rFonts w:ascii="Times New Roman" w:eastAsia="Times New Roman" w:hAnsi="Times New Roman" w:cs="Times New Roman"/>
          <w:sz w:val="28"/>
          <w:szCs w:val="28"/>
        </w:rPr>
        <w:t>-  Ф.И.О.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A6236">
        <w:rPr>
          <w:rFonts w:ascii="Times New Roman" w:eastAsia="Times New Roman" w:hAnsi="Times New Roman" w:cs="Times New Roman"/>
          <w:sz w:val="28"/>
          <w:szCs w:val="28"/>
        </w:rPr>
        <w:t>занимаемая должность, руководитель мероприятия;</w:t>
      </w:r>
    </w:p>
    <w:p w:rsidR="00942CCE" w:rsidRPr="008A6236" w:rsidRDefault="00942CCE" w:rsidP="00942CCE">
      <w:pPr>
        <w:tabs>
          <w:tab w:val="left" w:pos="334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236">
        <w:rPr>
          <w:rFonts w:ascii="Times New Roman" w:eastAsia="Times New Roman" w:hAnsi="Times New Roman" w:cs="Times New Roman"/>
          <w:sz w:val="28"/>
          <w:szCs w:val="28"/>
        </w:rPr>
        <w:t>-  Ф.И.О.</w:t>
      </w:r>
      <w:r>
        <w:rPr>
          <w:rFonts w:ascii="Times New Roman" w:eastAsia="Times New Roman" w:hAnsi="Times New Roman" w:cs="Times New Roman"/>
          <w:sz w:val="28"/>
          <w:szCs w:val="28"/>
        </w:rPr>
        <w:t>, занимаемая должность.</w:t>
      </w:r>
    </w:p>
    <w:p w:rsidR="00942CCE" w:rsidRDefault="00942CCE" w:rsidP="00942C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CCE" w:rsidRDefault="00942CCE" w:rsidP="00942C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Приложение3"/>
      <w:bookmarkEnd w:id="1"/>
    </w:p>
    <w:p w:rsidR="00942CCE" w:rsidRPr="00BE22FE" w:rsidRDefault="00942CCE" w:rsidP="00942C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2F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BE22FE">
        <w:rPr>
          <w:rFonts w:ascii="Times New Roman" w:eastAsia="Times New Roman" w:hAnsi="Times New Roman" w:cs="Times New Roman"/>
          <w:sz w:val="28"/>
          <w:szCs w:val="28"/>
        </w:rPr>
        <w:t>Контрольно-счетной</w:t>
      </w:r>
      <w:proofErr w:type="gramEnd"/>
    </w:p>
    <w:p w:rsidR="00942CCE" w:rsidRDefault="00942CCE" w:rsidP="00942C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2FE">
        <w:rPr>
          <w:rFonts w:ascii="Times New Roman" w:eastAsia="Times New Roman" w:hAnsi="Times New Roman" w:cs="Times New Roman"/>
          <w:sz w:val="28"/>
          <w:szCs w:val="28"/>
        </w:rPr>
        <w:t xml:space="preserve">палаты Орловской области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E2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</w:t>
      </w:r>
    </w:p>
    <w:p w:rsidR="0065145C" w:rsidRPr="00942CCE" w:rsidRDefault="00942CCE" w:rsidP="00942C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BE22FE">
        <w:rPr>
          <w:rFonts w:ascii="Times New Roman" w:eastAsia="Times New Roman" w:hAnsi="Times New Roman" w:cs="Times New Roman"/>
          <w:sz w:val="20"/>
          <w:szCs w:val="20"/>
        </w:rPr>
        <w:t>личная подпись                  инициалы, фамилия</w:t>
      </w:r>
    </w:p>
    <w:sectPr w:rsidR="0065145C" w:rsidRPr="0094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CE"/>
    <w:rsid w:val="0065145C"/>
    <w:rsid w:val="008E4399"/>
    <w:rsid w:val="00911FA1"/>
    <w:rsid w:val="00942CCE"/>
    <w:rsid w:val="00A6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5</cp:revision>
  <dcterms:created xsi:type="dcterms:W3CDTF">2015-03-12T07:59:00Z</dcterms:created>
  <dcterms:modified xsi:type="dcterms:W3CDTF">2015-03-18T08:13:00Z</dcterms:modified>
</cp:coreProperties>
</file>